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6" w:rsidRPr="00F83077" w:rsidRDefault="00215BA9" w:rsidP="00215BA9">
      <w:pPr>
        <w:pStyle w:val="Heading1"/>
        <w:spacing w:line="280" w:lineRule="auto"/>
        <w:rPr>
          <w:lang w:val="fr-FR"/>
        </w:rPr>
      </w:pPr>
      <w:r w:rsidRPr="00215BA9">
        <w:rPr>
          <w:lang w:val="fr-FR"/>
        </w:rPr>
        <w:t>CCT 104</w:t>
      </w:r>
    </w:p>
    <w:p w:rsidR="00227E26" w:rsidRPr="00F83077" w:rsidRDefault="00227E26" w:rsidP="00A70732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bookmarkStart w:id="0" w:name="_GoBack"/>
      <w:r w:rsidR="009E0895">
        <w:rPr>
          <w:lang w:val="fr-FR"/>
        </w:rPr>
        <w:t>développement et</w:t>
      </w:r>
      <w:r w:rsidR="00215BA9" w:rsidRPr="00A70732">
        <w:rPr>
          <w:lang w:val="fr-FR"/>
        </w:rPr>
        <w:t xml:space="preserve"> </w:t>
      </w:r>
      <w:r w:rsidR="009E0895" w:rsidRPr="00A70732">
        <w:rPr>
          <w:lang w:val="fr-FR"/>
        </w:rPr>
        <w:t xml:space="preserve">accompagnement </w:t>
      </w:r>
      <w:r w:rsidR="00215BA9" w:rsidRPr="00A70732">
        <w:rPr>
          <w:lang w:val="fr-FR"/>
        </w:rPr>
        <w:t>de carrière</w:t>
      </w:r>
      <w:bookmarkEnd w:id="0"/>
      <w:r w:rsidR="00215BA9" w:rsidRPr="00A70732">
        <w:rPr>
          <w:lang w:val="fr-FR"/>
        </w:rPr>
        <w:t xml:space="preserve"> -</w:t>
      </w:r>
    </w:p>
    <w:p w:rsidR="0069733B" w:rsidRPr="00F83077" w:rsidRDefault="0069733B">
      <w:pPr>
        <w:rPr>
          <w:lang w:val="fr-FR"/>
        </w:rPr>
      </w:pPr>
    </w:p>
    <w:p w:rsidR="0069733B" w:rsidRPr="00F83077" w:rsidRDefault="0069733B">
      <w:pPr>
        <w:rPr>
          <w:lang w:val="fr-FR"/>
        </w:rPr>
      </w:pPr>
      <w:r w:rsidRPr="00F83077">
        <w:rPr>
          <w:lang w:val="fr-FR"/>
        </w:rPr>
        <w:t>(1)</w:t>
      </w:r>
    </w:p>
    <w:p w:rsidR="002663F5" w:rsidRPr="00F83077" w:rsidRDefault="00A70732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alimentaires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 xml:space="preserve">Un HR-scan aide les entreprises à cartographier leur politique RH à l’aide d’un questionnaire qui aborde toutes les couches </w:t>
      </w:r>
      <w:r w:rsidR="002339E5">
        <w:rPr>
          <w:lang w:val="fr-FR"/>
        </w:rPr>
        <w:t>de</w:t>
      </w:r>
      <w:r w:rsidRPr="00A70732">
        <w:rPr>
          <w:lang w:val="fr-FR"/>
        </w:rPr>
        <w:t xml:space="preserve"> l’organisation.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 grand nombre de domaines RH, mais également de formuler des conseils précieux afin de professionnaliser davantage la politique RH.</w:t>
      </w:r>
      <w:r w:rsidR="002663F5" w:rsidRPr="00F83077">
        <w:rPr>
          <w:lang w:val="fr-FR"/>
        </w:rPr>
        <w:t xml:space="preserve"> </w:t>
      </w:r>
      <w:r w:rsidRPr="00A70732">
        <w:rPr>
          <w:lang w:val="fr-FR"/>
        </w:rPr>
        <w:t>‘L</w:t>
      </w:r>
      <w:r w:rsidR="00533647">
        <w:rPr>
          <w:lang w:val="fr-FR"/>
        </w:rPr>
        <w:t xml:space="preserve">e développement </w:t>
      </w:r>
      <w:r w:rsidR="00533647" w:rsidRPr="00A70732">
        <w:rPr>
          <w:lang w:val="fr-FR"/>
        </w:rPr>
        <w:t xml:space="preserve">et l’accompagnement </w:t>
      </w:r>
      <w:r w:rsidRPr="00A70732">
        <w:rPr>
          <w:lang w:val="fr-FR"/>
        </w:rPr>
        <w:t>de carrière’ font partie du questionnaire et des conseils.</w:t>
      </w:r>
    </w:p>
    <w:p w:rsidR="002663F5" w:rsidRPr="00F83077" w:rsidRDefault="00A70732" w:rsidP="00AE730C">
      <w:pPr>
        <w:spacing w:line="280" w:lineRule="auto"/>
        <w:rPr>
          <w:rStyle w:val="SubtleEmphasis"/>
          <w:lang w:val="fr-FR"/>
        </w:rPr>
      </w:pPr>
      <w:r w:rsidRPr="00A70732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2663F5" w:rsidRPr="00F83077">
        <w:rPr>
          <w:rStyle w:val="SubtleEmphasis"/>
          <w:lang w:val="fr-FR"/>
        </w:rPr>
        <w:t xml:space="preserve"> </w:t>
      </w:r>
      <w:r w:rsidR="00B65E73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8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B65E73">
        <w:rPr>
          <w:rStyle w:val="SubtleEmphasis"/>
          <w:lang w:val="fr-FR"/>
        </w:rPr>
        <w:t>)</w:t>
      </w:r>
    </w:p>
    <w:p w:rsidR="00227E26" w:rsidRPr="00F83077" w:rsidRDefault="00227E26">
      <w:pPr>
        <w:rPr>
          <w:rFonts w:ascii="Verdana" w:eastAsiaTheme="majorEastAsia" w:hAnsi="Verdana" w:cstheme="majorBidi"/>
          <w:bCs/>
          <w:color w:val="607835"/>
          <w:sz w:val="28"/>
          <w:szCs w:val="28"/>
          <w:lang w:val="fr-FR"/>
        </w:rPr>
      </w:pPr>
    </w:p>
    <w:sectPr w:rsidR="00227E26" w:rsidRPr="00F83077" w:rsidSect="00AA687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0084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054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-ifp.be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6AC8-A1B3-44A7-8956-E8C2B8BB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2016-01-25T14:58:00Z</dcterms:created>
  <dcterms:modified xsi:type="dcterms:W3CDTF">2016-01-25T14:59:00Z</dcterms:modified>
</cp:coreProperties>
</file>